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F5AAD" w14:textId="652879B9" w:rsidR="00F50908" w:rsidRDefault="00AD117C" w:rsidP="00AD117C">
      <w:pPr>
        <w:jc w:val="center"/>
      </w:pPr>
      <w:r>
        <w:t>This page is still under construction.</w:t>
      </w:r>
    </w:p>
    <w:sectPr w:rsidR="00F50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17C"/>
    <w:rsid w:val="001459E0"/>
    <w:rsid w:val="002F0F05"/>
    <w:rsid w:val="007B5234"/>
    <w:rsid w:val="00AD117C"/>
    <w:rsid w:val="00F26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94E45"/>
  <w15:chartTrackingRefBased/>
  <w15:docId w15:val="{2335EE31-92A6-411A-8F21-32509778E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/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Evans, Teresa L (ES)</dc:creator>
  <cp:keywords/>
  <dc:description/>
  <cp:lastModifiedBy>Evans, Teresa L (ES)</cp:lastModifiedBy>
  <cp:revision>2</cp:revision>
  <dcterms:created xsi:type="dcterms:W3CDTF">2021-07-09T00:13:00Z</dcterms:created>
  <dcterms:modified xsi:type="dcterms:W3CDTF">2022-06-06T23:21:00Z</dcterms:modified>
</cp:coreProperties>
</file>